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6912"/>
      </w:tblGrid>
      <w:tr w:rsidR="002D7AE4" w:rsidRPr="00A51435" w14:paraId="187368EC" w14:textId="77777777" w:rsidTr="00D906F7">
        <w:trPr>
          <w:trHeight w:val="490"/>
        </w:trPr>
        <w:tc>
          <w:tcPr>
            <w:tcW w:w="1728" w:type="dxa"/>
            <w:vAlign w:val="center"/>
          </w:tcPr>
          <w:p w14:paraId="08A9E5D1" w14:textId="77777777" w:rsidR="002D7AE4" w:rsidRPr="00A51435" w:rsidRDefault="002D7AE4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Job title</w:t>
            </w:r>
          </w:p>
        </w:tc>
        <w:tc>
          <w:tcPr>
            <w:tcW w:w="7128" w:type="dxa"/>
            <w:vAlign w:val="center"/>
          </w:tcPr>
          <w:p w14:paraId="78E230B4" w14:textId="66FEB43D" w:rsidR="002D7AE4" w:rsidRPr="00A51435" w:rsidRDefault="009326A1" w:rsidP="009F400A">
            <w:pPr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IT Summer Intern</w:t>
            </w:r>
          </w:p>
        </w:tc>
      </w:tr>
      <w:tr w:rsidR="00D906F7" w:rsidRPr="00A51435" w14:paraId="62130D86" w14:textId="77777777" w:rsidTr="00D906F7">
        <w:trPr>
          <w:trHeight w:val="490"/>
        </w:trPr>
        <w:tc>
          <w:tcPr>
            <w:tcW w:w="1728" w:type="dxa"/>
            <w:vAlign w:val="center"/>
          </w:tcPr>
          <w:p w14:paraId="1E8CDF35" w14:textId="77777777" w:rsidR="00D906F7" w:rsidRPr="00A51435" w:rsidRDefault="00D906F7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Department</w:t>
            </w:r>
          </w:p>
        </w:tc>
        <w:tc>
          <w:tcPr>
            <w:tcW w:w="7128" w:type="dxa"/>
            <w:vAlign w:val="center"/>
          </w:tcPr>
          <w:p w14:paraId="1D5BB3F2" w14:textId="447BA682" w:rsidR="00D906F7" w:rsidRDefault="009326A1" w:rsidP="00EE0BF9">
            <w:pPr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 xml:space="preserve">Information Technologies </w:t>
            </w:r>
          </w:p>
        </w:tc>
      </w:tr>
      <w:tr w:rsidR="002D7AE4" w:rsidRPr="00A51435" w14:paraId="0DED9C84" w14:textId="77777777" w:rsidTr="00D906F7">
        <w:trPr>
          <w:trHeight w:val="490"/>
        </w:trPr>
        <w:tc>
          <w:tcPr>
            <w:tcW w:w="1728" w:type="dxa"/>
            <w:vAlign w:val="center"/>
          </w:tcPr>
          <w:p w14:paraId="0FFAB9E1" w14:textId="77777777" w:rsidR="002D7AE4" w:rsidRPr="00A51435" w:rsidRDefault="002D7AE4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Reports to</w:t>
            </w:r>
          </w:p>
        </w:tc>
        <w:tc>
          <w:tcPr>
            <w:tcW w:w="7128" w:type="dxa"/>
            <w:vAlign w:val="center"/>
          </w:tcPr>
          <w:p w14:paraId="20B9AB4E" w14:textId="5A20F479" w:rsidR="002D7AE4" w:rsidRPr="0042719A" w:rsidRDefault="009326A1" w:rsidP="00EE0BF9">
            <w:pPr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IT Manager</w:t>
            </w:r>
          </w:p>
        </w:tc>
      </w:tr>
      <w:tr w:rsidR="00D906F7" w:rsidRPr="00A51435" w14:paraId="26B2BF37" w14:textId="77777777" w:rsidTr="00D906F7">
        <w:trPr>
          <w:trHeight w:val="490"/>
        </w:trPr>
        <w:tc>
          <w:tcPr>
            <w:tcW w:w="1728" w:type="dxa"/>
            <w:vAlign w:val="center"/>
          </w:tcPr>
          <w:p w14:paraId="6F9A2ADF" w14:textId="77777777" w:rsidR="00D906F7" w:rsidRPr="00A51435" w:rsidRDefault="00D906F7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FLSA Status</w:t>
            </w:r>
          </w:p>
        </w:tc>
        <w:tc>
          <w:tcPr>
            <w:tcW w:w="7128" w:type="dxa"/>
            <w:vAlign w:val="center"/>
          </w:tcPr>
          <w:p w14:paraId="086BB2B0" w14:textId="77777777" w:rsidR="00D906F7" w:rsidRPr="00A51435" w:rsidRDefault="00F74944" w:rsidP="00F27810">
            <w:pPr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Non-</w:t>
            </w:r>
            <w:r w:rsidR="00D906F7">
              <w:rPr>
                <w:rFonts w:ascii="Georgia" w:hAnsi="Georgia" w:cs="Arial"/>
                <w:i/>
                <w:sz w:val="20"/>
              </w:rPr>
              <w:t>Exempt</w:t>
            </w:r>
          </w:p>
        </w:tc>
      </w:tr>
    </w:tbl>
    <w:p w14:paraId="325E5A14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68B27479" w14:textId="77777777" w:rsidR="002D7AE4" w:rsidRPr="00A51435" w:rsidRDefault="002D7AE4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Job purpose</w:t>
      </w:r>
    </w:p>
    <w:p w14:paraId="212B438A" w14:textId="77777777" w:rsidR="002D7AE4" w:rsidRPr="0042719A" w:rsidRDefault="002D7AE4">
      <w:pPr>
        <w:rPr>
          <w:rFonts w:ascii="Georgia" w:hAnsi="Georgia" w:cs="Arial"/>
          <w:color w:val="FF0000"/>
          <w:sz w:val="20"/>
          <w:szCs w:val="20"/>
        </w:rPr>
      </w:pPr>
    </w:p>
    <w:p w14:paraId="13CAC919" w14:textId="376A63EC" w:rsidR="00D02597" w:rsidRDefault="00723167" w:rsidP="003450AC">
      <w:pPr>
        <w:ind w:left="360"/>
        <w:rPr>
          <w:rFonts w:ascii="Georgia" w:hAnsi="Georgia" w:cs="Arial"/>
          <w:sz w:val="20"/>
          <w:szCs w:val="20"/>
        </w:rPr>
      </w:pPr>
      <w:r w:rsidRPr="00723167">
        <w:rPr>
          <w:rFonts w:ascii="Georgia" w:hAnsi="Georgia" w:cs="Arial"/>
          <w:sz w:val="20"/>
          <w:szCs w:val="20"/>
        </w:rPr>
        <w:t xml:space="preserve">Provide </w:t>
      </w:r>
      <w:r w:rsidR="009326A1">
        <w:rPr>
          <w:rFonts w:ascii="Georgia" w:hAnsi="Georgia" w:cs="Arial"/>
          <w:sz w:val="20"/>
          <w:szCs w:val="20"/>
        </w:rPr>
        <w:t xml:space="preserve">support to the IT department researching programs, system updates and creating digital listings and training. </w:t>
      </w:r>
    </w:p>
    <w:p w14:paraId="65916DE4" w14:textId="77777777" w:rsidR="00723167" w:rsidRPr="00D02F06" w:rsidRDefault="00723167" w:rsidP="003450AC">
      <w:pPr>
        <w:ind w:left="360"/>
        <w:rPr>
          <w:rFonts w:ascii="Georgia" w:hAnsi="Georgia" w:cs="Arial"/>
          <w:sz w:val="20"/>
          <w:szCs w:val="20"/>
        </w:rPr>
      </w:pPr>
    </w:p>
    <w:p w14:paraId="1731AB4F" w14:textId="77777777" w:rsidR="004D4917" w:rsidRPr="004D4917" w:rsidRDefault="002D7AE4" w:rsidP="004D4917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Duties and responsibilities</w:t>
      </w:r>
    </w:p>
    <w:p w14:paraId="6785A341" w14:textId="492BFB36" w:rsidR="00EE0BF9" w:rsidRDefault="009326A1" w:rsidP="00F82C0A">
      <w:pPr>
        <w:numPr>
          <w:ilvl w:val="0"/>
          <w:numId w:val="22"/>
        </w:num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Build digital listings for current obsolete inventory items to sell</w:t>
      </w:r>
    </w:p>
    <w:p w14:paraId="0CD4DF3D" w14:textId="1C6AED51" w:rsidR="00F01B03" w:rsidRDefault="009326A1" w:rsidP="00F82C0A">
      <w:pPr>
        <w:numPr>
          <w:ilvl w:val="0"/>
          <w:numId w:val="22"/>
        </w:num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Research and implement a recycle program for outdated PC’s, laptops, and computer peripherals. </w:t>
      </w:r>
    </w:p>
    <w:p w14:paraId="5D84ECD8" w14:textId="32B8F60D" w:rsidR="00F01B03" w:rsidRDefault="009326A1" w:rsidP="00F82C0A">
      <w:pPr>
        <w:numPr>
          <w:ilvl w:val="0"/>
          <w:numId w:val="22"/>
        </w:num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ERP system data update from engineering documentation</w:t>
      </w:r>
    </w:p>
    <w:p w14:paraId="4F7EF176" w14:textId="1E494FF0" w:rsidR="00F01B03" w:rsidRDefault="009326A1" w:rsidP="00F82C0A">
      <w:pPr>
        <w:numPr>
          <w:ilvl w:val="0"/>
          <w:numId w:val="22"/>
        </w:num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Develop a knowbe4 training curriculum for end user security training</w:t>
      </w:r>
    </w:p>
    <w:p w14:paraId="6E5DFA0E" w14:textId="7D8C6899" w:rsidR="002D7AE4" w:rsidRPr="00A51435" w:rsidRDefault="002D7AE4" w:rsidP="00C76DC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Qualifications</w:t>
      </w:r>
    </w:p>
    <w:p w14:paraId="264ED171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38C59453" w14:textId="10CCB823" w:rsidR="00362904" w:rsidRDefault="009326A1" w:rsidP="00781249">
      <w:pPr>
        <w:numPr>
          <w:ilvl w:val="0"/>
          <w:numId w:val="7"/>
        </w:numPr>
        <w:shd w:val="clear" w:color="auto" w:fill="FFFFFF"/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Current High school student </w:t>
      </w:r>
    </w:p>
    <w:p w14:paraId="0ED7F771" w14:textId="77777777" w:rsidR="00B46097" w:rsidRDefault="00805B29" w:rsidP="00781249">
      <w:pPr>
        <w:numPr>
          <w:ilvl w:val="0"/>
          <w:numId w:val="7"/>
        </w:numPr>
        <w:shd w:val="clear" w:color="auto" w:fill="FFFFFF"/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Strong attention to detail required.</w:t>
      </w:r>
    </w:p>
    <w:p w14:paraId="0E3C61E0" w14:textId="4DCCC445" w:rsidR="00805B29" w:rsidRDefault="00805B29" w:rsidP="00781249">
      <w:pPr>
        <w:numPr>
          <w:ilvl w:val="0"/>
          <w:numId w:val="7"/>
        </w:numPr>
        <w:shd w:val="clear" w:color="auto" w:fill="FFFFFF"/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Ability to commit to a flexible schedule</w:t>
      </w:r>
      <w:r w:rsidR="009326A1">
        <w:rPr>
          <w:rFonts w:ascii="Georgia" w:hAnsi="Georgia" w:cs="Arial"/>
          <w:sz w:val="20"/>
          <w:szCs w:val="20"/>
        </w:rPr>
        <w:t xml:space="preserve"> and</w:t>
      </w:r>
      <w:r>
        <w:rPr>
          <w:rFonts w:ascii="Georgia" w:hAnsi="Georgia" w:cs="Arial"/>
          <w:sz w:val="20"/>
          <w:szCs w:val="20"/>
        </w:rPr>
        <w:t xml:space="preserve"> a prompt arrival for shifts.</w:t>
      </w:r>
    </w:p>
    <w:p w14:paraId="3D838E37" w14:textId="77777777" w:rsidR="000B31CB" w:rsidRDefault="000B31CB" w:rsidP="000B31CB">
      <w:pPr>
        <w:shd w:val="clear" w:color="auto" w:fill="E7E6E6" w:themeFill="background2"/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sz w:val="20"/>
        </w:rPr>
        <w:t xml:space="preserve">Working conditions                                                                                                                                   </w:t>
      </w:r>
    </w:p>
    <w:p w14:paraId="7AF3A486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Usual office working conditions. The noise level in the work environment is typical of most   </w:t>
      </w:r>
    </w:p>
    <w:p w14:paraId="6FFBB2FF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office environments with telephones, personal interruptions, and background noises.  </w:t>
      </w:r>
    </w:p>
    <w:p w14:paraId="260EC677" w14:textId="77777777" w:rsidR="000B31CB" w:rsidRDefault="000B31CB" w:rsidP="000B31CB">
      <w:pPr>
        <w:shd w:val="clear" w:color="auto" w:fill="E7E6E6" w:themeFill="background2"/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sz w:val="20"/>
        </w:rPr>
        <w:t xml:space="preserve">Physical requirements                                                                                                                            </w:t>
      </w:r>
    </w:p>
    <w:p w14:paraId="1FE09761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While performing the duties of this position, the employee is frequently required to sit, </w:t>
      </w:r>
    </w:p>
    <w:p w14:paraId="061C170B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communicate, reach and manipulate objects, tools or controls. Minimum physical exertion. </w:t>
      </w:r>
    </w:p>
    <w:p w14:paraId="7EACBA50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Duties involve moving materials weighing up to 10 pounds on a regular basis and up to 20 </w:t>
      </w:r>
    </w:p>
    <w:p w14:paraId="43748D8B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pounds on an occasional basis. Manual dexterity and coordination are required over 75% of the </w:t>
      </w:r>
    </w:p>
    <w:p w14:paraId="6966D859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work period while operating equipment such as computer keyboard, mouse, phone, and similar  </w:t>
      </w:r>
    </w:p>
    <w:p w14:paraId="2986B9C8" w14:textId="77777777" w:rsidR="000B31CB" w:rsidRDefault="000B31CB" w:rsidP="000B31CB">
      <w:pPr>
        <w:spacing w:line="360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machines.</w:t>
      </w:r>
    </w:p>
    <w:p w14:paraId="3091F344" w14:textId="77777777" w:rsidR="002D7AE4" w:rsidRPr="005C21ED" w:rsidRDefault="002D7AE4" w:rsidP="009F0161">
      <w:pPr>
        <w:shd w:val="clear" w:color="auto" w:fill="FFFFFF"/>
        <w:spacing w:line="360" w:lineRule="auto"/>
        <w:rPr>
          <w:rFonts w:ascii="Georgia" w:hAnsi="Georgia" w:cs="Arial"/>
          <w:sz w:val="20"/>
          <w:szCs w:val="20"/>
        </w:rPr>
      </w:pPr>
    </w:p>
    <w:sectPr w:rsidR="002D7AE4" w:rsidRPr="005C21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49F1" w14:textId="77777777" w:rsidR="005F73D8" w:rsidRDefault="005F73D8">
      <w:r>
        <w:separator/>
      </w:r>
    </w:p>
  </w:endnote>
  <w:endnote w:type="continuationSeparator" w:id="0">
    <w:p w14:paraId="7A6145E1" w14:textId="77777777" w:rsidR="005F73D8" w:rsidRDefault="005F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7672" w14:textId="77777777" w:rsidR="00781249" w:rsidRDefault="00781249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565"/>
    </w:tblGrid>
    <w:tr w:rsidR="00781249" w:rsidRPr="00A51435" w14:paraId="7201CC3A" w14:textId="77777777" w:rsidTr="00F26340">
      <w:tc>
        <w:tcPr>
          <w:tcW w:w="2090" w:type="dxa"/>
        </w:tcPr>
        <w:p w14:paraId="550AA637" w14:textId="77777777" w:rsidR="00781249" w:rsidRPr="00A51435" w:rsidRDefault="00781249" w:rsidP="00781249">
          <w:pPr>
            <w:rPr>
              <w:rFonts w:ascii="Georgia" w:hAnsi="Georgia" w:cs="Arial"/>
              <w:b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Approved by:</w:t>
          </w:r>
        </w:p>
        <w:p w14:paraId="14976BAB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</w:p>
      </w:tc>
      <w:tc>
        <w:tcPr>
          <w:tcW w:w="6772" w:type="dxa"/>
        </w:tcPr>
        <w:p w14:paraId="100A30E0" w14:textId="77777777" w:rsidR="00781249" w:rsidRPr="00A51435" w:rsidRDefault="00781249" w:rsidP="00781249">
          <w:pPr>
            <w:rPr>
              <w:rFonts w:ascii="Georgia" w:hAnsi="Georgia" w:cs="Arial"/>
              <w:i/>
              <w:sz w:val="20"/>
            </w:rPr>
          </w:pPr>
        </w:p>
      </w:tc>
    </w:tr>
    <w:tr w:rsidR="00781249" w:rsidRPr="00A51435" w14:paraId="323592DD" w14:textId="77777777" w:rsidTr="00F26340">
      <w:tc>
        <w:tcPr>
          <w:tcW w:w="2090" w:type="dxa"/>
        </w:tcPr>
        <w:p w14:paraId="4A04B884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Date approved:</w:t>
          </w:r>
        </w:p>
      </w:tc>
      <w:tc>
        <w:tcPr>
          <w:tcW w:w="6772" w:type="dxa"/>
        </w:tcPr>
        <w:p w14:paraId="32278C13" w14:textId="77777777" w:rsidR="00781249" w:rsidRPr="00A51435" w:rsidRDefault="00781249" w:rsidP="00781249">
          <w:pPr>
            <w:ind w:left="72"/>
            <w:rPr>
              <w:rFonts w:ascii="Georgia" w:hAnsi="Georgia" w:cs="Arial"/>
              <w:i/>
              <w:sz w:val="20"/>
            </w:rPr>
          </w:pPr>
        </w:p>
      </w:tc>
    </w:tr>
    <w:tr w:rsidR="00781249" w:rsidRPr="00A51435" w14:paraId="6CBCB076" w14:textId="77777777" w:rsidTr="00F26340">
      <w:tc>
        <w:tcPr>
          <w:tcW w:w="2090" w:type="dxa"/>
        </w:tcPr>
        <w:p w14:paraId="4C4FF995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Reviewed:</w:t>
          </w:r>
        </w:p>
      </w:tc>
      <w:tc>
        <w:tcPr>
          <w:tcW w:w="6772" w:type="dxa"/>
        </w:tcPr>
        <w:p w14:paraId="3326A60B" w14:textId="77777777" w:rsidR="00781249" w:rsidRPr="00A51435" w:rsidRDefault="00781249" w:rsidP="00781249">
          <w:pPr>
            <w:ind w:left="72"/>
            <w:rPr>
              <w:rFonts w:ascii="Georgia" w:hAnsi="Georgia" w:cs="Arial"/>
              <w:i/>
              <w:sz w:val="20"/>
            </w:rPr>
          </w:pPr>
        </w:p>
      </w:tc>
    </w:tr>
  </w:tbl>
  <w:p w14:paraId="1DCA8F1D" w14:textId="77777777" w:rsidR="00781249" w:rsidRDefault="00781249">
    <w:pPr>
      <w:pStyle w:val="Footer"/>
    </w:pPr>
  </w:p>
  <w:p w14:paraId="7EE102E7" w14:textId="77777777" w:rsidR="00781249" w:rsidRDefault="0078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AB76" w14:textId="77777777" w:rsidR="00781249" w:rsidRDefault="00781249" w:rsidP="00781249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565"/>
    </w:tblGrid>
    <w:tr w:rsidR="00781249" w:rsidRPr="00A51435" w14:paraId="0E151F13" w14:textId="77777777" w:rsidTr="00F26340">
      <w:tc>
        <w:tcPr>
          <w:tcW w:w="2090" w:type="dxa"/>
        </w:tcPr>
        <w:p w14:paraId="7EC8DB1A" w14:textId="77777777" w:rsidR="00781249" w:rsidRPr="00A51435" w:rsidRDefault="00781249" w:rsidP="00781249">
          <w:pPr>
            <w:rPr>
              <w:rFonts w:ascii="Georgia" w:hAnsi="Georgia" w:cs="Arial"/>
              <w:b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Approved by:</w:t>
          </w:r>
        </w:p>
        <w:p w14:paraId="7A8A83C8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</w:p>
      </w:tc>
      <w:tc>
        <w:tcPr>
          <w:tcW w:w="6772" w:type="dxa"/>
        </w:tcPr>
        <w:p w14:paraId="2EEE7BEE" w14:textId="77777777" w:rsidR="00781249" w:rsidRPr="00A51435" w:rsidRDefault="00781249" w:rsidP="00781249">
          <w:pPr>
            <w:rPr>
              <w:rFonts w:ascii="Georgia" w:hAnsi="Georgia" w:cs="Arial"/>
              <w:i/>
              <w:sz w:val="20"/>
            </w:rPr>
          </w:pPr>
        </w:p>
      </w:tc>
    </w:tr>
    <w:tr w:rsidR="00781249" w:rsidRPr="00A51435" w14:paraId="16A5CD5C" w14:textId="77777777" w:rsidTr="00F26340">
      <w:tc>
        <w:tcPr>
          <w:tcW w:w="2090" w:type="dxa"/>
        </w:tcPr>
        <w:p w14:paraId="5B55C590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Date approved:</w:t>
          </w:r>
        </w:p>
      </w:tc>
      <w:tc>
        <w:tcPr>
          <w:tcW w:w="6772" w:type="dxa"/>
        </w:tcPr>
        <w:p w14:paraId="0488FEDB" w14:textId="77777777" w:rsidR="00781249" w:rsidRPr="00A51435" w:rsidRDefault="00781249" w:rsidP="00781249">
          <w:pPr>
            <w:ind w:left="72"/>
            <w:rPr>
              <w:rFonts w:ascii="Georgia" w:hAnsi="Georgia" w:cs="Arial"/>
              <w:i/>
              <w:sz w:val="20"/>
            </w:rPr>
          </w:pPr>
        </w:p>
      </w:tc>
    </w:tr>
    <w:tr w:rsidR="00781249" w:rsidRPr="00A51435" w14:paraId="78B1F10F" w14:textId="77777777" w:rsidTr="00F26340">
      <w:tc>
        <w:tcPr>
          <w:tcW w:w="2090" w:type="dxa"/>
        </w:tcPr>
        <w:p w14:paraId="71C405EE" w14:textId="77777777" w:rsidR="00781249" w:rsidRPr="00A51435" w:rsidRDefault="00781249" w:rsidP="00781249">
          <w:pPr>
            <w:rPr>
              <w:rFonts w:ascii="Georgia" w:hAnsi="Georgia" w:cs="Arial"/>
              <w:sz w:val="20"/>
            </w:rPr>
          </w:pPr>
          <w:r w:rsidRPr="00A51435">
            <w:rPr>
              <w:rFonts w:ascii="Georgia" w:hAnsi="Georgia" w:cs="Arial"/>
              <w:b/>
              <w:sz w:val="20"/>
            </w:rPr>
            <w:t>Reviewed:</w:t>
          </w:r>
        </w:p>
      </w:tc>
      <w:tc>
        <w:tcPr>
          <w:tcW w:w="6772" w:type="dxa"/>
        </w:tcPr>
        <w:p w14:paraId="08246E8E" w14:textId="77777777" w:rsidR="00781249" w:rsidRPr="00A51435" w:rsidRDefault="00781249" w:rsidP="00781249">
          <w:pPr>
            <w:ind w:left="72"/>
            <w:rPr>
              <w:rFonts w:ascii="Georgia" w:hAnsi="Georgia" w:cs="Arial"/>
              <w:i/>
              <w:sz w:val="20"/>
            </w:rPr>
          </w:pPr>
        </w:p>
      </w:tc>
    </w:tr>
  </w:tbl>
  <w:p w14:paraId="5D79C47C" w14:textId="77777777" w:rsidR="00781249" w:rsidRDefault="0078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841D" w14:textId="77777777" w:rsidR="005F73D8" w:rsidRDefault="005F73D8">
      <w:r>
        <w:separator/>
      </w:r>
    </w:p>
  </w:footnote>
  <w:footnote w:type="continuationSeparator" w:id="0">
    <w:p w14:paraId="224D60C1" w14:textId="77777777" w:rsidR="005F73D8" w:rsidRDefault="005F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0B45" w14:textId="77777777" w:rsidR="002D7AE4" w:rsidRDefault="00A2124D">
    <w:pPr>
      <w:pStyle w:val="Header"/>
    </w:pPr>
    <w:r>
      <w:rPr>
        <w:noProof/>
      </w:rPr>
      <w:drawing>
        <wp:inline distT="0" distB="0" distL="0" distR="0" wp14:anchorId="4824608B" wp14:editId="36988139">
          <wp:extent cx="1371600" cy="1371600"/>
          <wp:effectExtent l="0" t="0" r="0" b="0"/>
          <wp:docPr id="1" name="Picture 1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EC57" w14:textId="77777777" w:rsidR="002D7AE4" w:rsidRDefault="002D7AE4">
    <w:pPr>
      <w:pStyle w:val="Header"/>
      <w:tabs>
        <w:tab w:val="clear" w:pos="8640"/>
        <w:tab w:val="right" w:pos="9360"/>
      </w:tabs>
      <w:ind w:left="-720" w:right="-720"/>
      <w:jc w:val="right"/>
    </w:pPr>
  </w:p>
  <w:p w14:paraId="4B28B878" w14:textId="77777777" w:rsidR="002D7AE4" w:rsidRDefault="002D7AE4">
    <w:pPr>
      <w:pStyle w:val="Header"/>
      <w:tabs>
        <w:tab w:val="clear" w:pos="8640"/>
      </w:tabs>
      <w:ind w:left="-1260" w:right="-720"/>
      <w:jc w:val="right"/>
    </w:pPr>
  </w:p>
  <w:p w14:paraId="7439BEF7" w14:textId="77777777" w:rsidR="002D7AE4" w:rsidRDefault="00A2124D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A2418D" wp14:editId="52B96988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444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B2600" w14:textId="77777777" w:rsidR="002D7AE4" w:rsidRDefault="002D7AE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4BDD739D" w14:textId="77777777" w:rsidR="002D7AE4" w:rsidRDefault="002D7AE4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3.05pt;margin-top:40.1pt;width:3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" stroked="f">
              <v:textbox style="layout-flow:vertical">
                <w:txbxContent>
                  <w:p w:rsidR="002D7AE4" w:rsidRDefault="002D7AE4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:rsidR="002D7AE4" w:rsidRDefault="002D7AE4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7FB2" w14:textId="77777777" w:rsidR="001175B8" w:rsidRDefault="00A2124D" w:rsidP="001175B8">
    <w:pPr>
      <w:jc w:val="right"/>
      <w:rPr>
        <w:rFonts w:ascii="Verdana" w:hAnsi="Verdana"/>
        <w:sz w:val="28"/>
      </w:rPr>
    </w:pPr>
    <w:r w:rsidRPr="00D906F7">
      <w:rPr>
        <w:rFonts w:ascii="Consolas" w:hAnsi="Consolas"/>
        <w:noProof/>
        <w:color w:val="0000FF"/>
        <w:sz w:val="27"/>
        <w:szCs w:val="27"/>
      </w:rPr>
      <w:drawing>
        <wp:inline distT="0" distB="0" distL="0" distR="0" wp14:anchorId="2E125FCC" wp14:editId="11F1E356">
          <wp:extent cx="2124075" cy="542925"/>
          <wp:effectExtent l="0" t="0" r="0" b="0"/>
          <wp:docPr id="2" name="Picture 4" descr="Eagle Crusher Company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agle Crusher Company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B98F2" w14:textId="77777777" w:rsidR="001175B8" w:rsidRPr="003450AC" w:rsidRDefault="00D906F7" w:rsidP="00D906F7">
    <w:pPr>
      <w:rPr>
        <w:rFonts w:ascii="Georgia" w:hAnsi="Georgia"/>
        <w:b/>
        <w:sz w:val="28"/>
      </w:rPr>
    </w:pPr>
    <w:r w:rsidRPr="003450AC">
      <w:rPr>
        <w:rFonts w:ascii="Georgia" w:hAnsi="Georgia"/>
        <w:b/>
        <w:sz w:val="28"/>
      </w:rPr>
      <w:t>Job Description</w:t>
    </w:r>
  </w:p>
  <w:p w14:paraId="1BB7481E" w14:textId="77777777" w:rsidR="002D7AE4" w:rsidRDefault="002D7AE4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  <w:p w14:paraId="61567652" w14:textId="77777777" w:rsidR="002D7AE4" w:rsidRDefault="002D7AE4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2090"/>
    <w:multiLevelType w:val="hybridMultilevel"/>
    <w:tmpl w:val="DF1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59C"/>
    <w:multiLevelType w:val="multilevel"/>
    <w:tmpl w:val="9C7C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04C2"/>
    <w:multiLevelType w:val="multilevel"/>
    <w:tmpl w:val="7AC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37AE7"/>
    <w:multiLevelType w:val="hybridMultilevel"/>
    <w:tmpl w:val="8880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D43"/>
    <w:multiLevelType w:val="multilevel"/>
    <w:tmpl w:val="796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E4B10"/>
    <w:multiLevelType w:val="hybridMultilevel"/>
    <w:tmpl w:val="0DA6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E91"/>
    <w:multiLevelType w:val="hybridMultilevel"/>
    <w:tmpl w:val="0616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53C42"/>
    <w:multiLevelType w:val="multilevel"/>
    <w:tmpl w:val="F17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C62DC"/>
    <w:multiLevelType w:val="multilevel"/>
    <w:tmpl w:val="BC74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16D24"/>
    <w:multiLevelType w:val="multilevel"/>
    <w:tmpl w:val="7C4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62917"/>
    <w:multiLevelType w:val="multilevel"/>
    <w:tmpl w:val="0DE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C3ABC"/>
    <w:multiLevelType w:val="multilevel"/>
    <w:tmpl w:val="DAC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E3D1F"/>
    <w:multiLevelType w:val="multilevel"/>
    <w:tmpl w:val="229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F50F4"/>
    <w:multiLevelType w:val="multilevel"/>
    <w:tmpl w:val="B74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218B2"/>
    <w:multiLevelType w:val="multilevel"/>
    <w:tmpl w:val="1D9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C06E0"/>
    <w:multiLevelType w:val="hybridMultilevel"/>
    <w:tmpl w:val="D3C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042B5"/>
    <w:multiLevelType w:val="multilevel"/>
    <w:tmpl w:val="D73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147FE"/>
    <w:multiLevelType w:val="multilevel"/>
    <w:tmpl w:val="475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9654E"/>
    <w:multiLevelType w:val="hybridMultilevel"/>
    <w:tmpl w:val="46C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CCC"/>
    <w:multiLevelType w:val="multilevel"/>
    <w:tmpl w:val="075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875836">
    <w:abstractNumId w:val="6"/>
  </w:num>
  <w:num w:numId="2" w16cid:durableId="932319852">
    <w:abstractNumId w:val="0"/>
  </w:num>
  <w:num w:numId="3" w16cid:durableId="1356928610">
    <w:abstractNumId w:val="1"/>
  </w:num>
  <w:num w:numId="4" w16cid:durableId="986787382">
    <w:abstractNumId w:val="9"/>
  </w:num>
  <w:num w:numId="5" w16cid:durableId="96022282">
    <w:abstractNumId w:val="2"/>
  </w:num>
  <w:num w:numId="6" w16cid:durableId="206601231">
    <w:abstractNumId w:val="21"/>
  </w:num>
  <w:num w:numId="7" w16cid:durableId="375861852">
    <w:abstractNumId w:val="18"/>
  </w:num>
  <w:num w:numId="8" w16cid:durableId="1341666618">
    <w:abstractNumId w:val="11"/>
  </w:num>
  <w:num w:numId="9" w16cid:durableId="1563327041">
    <w:abstractNumId w:val="7"/>
  </w:num>
  <w:num w:numId="10" w16cid:durableId="1524049420">
    <w:abstractNumId w:val="10"/>
  </w:num>
  <w:num w:numId="11" w16cid:durableId="2147354768">
    <w:abstractNumId w:val="20"/>
  </w:num>
  <w:num w:numId="12" w16cid:durableId="492334761">
    <w:abstractNumId w:val="14"/>
  </w:num>
  <w:num w:numId="13" w16cid:durableId="6520075">
    <w:abstractNumId w:val="16"/>
  </w:num>
  <w:num w:numId="14" w16cid:durableId="1146362502">
    <w:abstractNumId w:val="17"/>
  </w:num>
  <w:num w:numId="15" w16cid:durableId="1033386786">
    <w:abstractNumId w:val="4"/>
  </w:num>
  <w:num w:numId="16" w16cid:durableId="1607998402">
    <w:abstractNumId w:val="13"/>
  </w:num>
  <w:num w:numId="17" w16cid:durableId="541868679">
    <w:abstractNumId w:val="19"/>
  </w:num>
  <w:num w:numId="18" w16cid:durableId="1467626198">
    <w:abstractNumId w:val="3"/>
  </w:num>
  <w:num w:numId="19" w16cid:durableId="384570693">
    <w:abstractNumId w:val="15"/>
  </w:num>
  <w:num w:numId="20" w16cid:durableId="214004901">
    <w:abstractNumId w:val="22"/>
  </w:num>
  <w:num w:numId="21" w16cid:durableId="1564216864">
    <w:abstractNumId w:val="12"/>
  </w:num>
  <w:num w:numId="22" w16cid:durableId="245386853">
    <w:abstractNumId w:val="5"/>
  </w:num>
  <w:num w:numId="23" w16cid:durableId="181747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DF"/>
    <w:rsid w:val="00083820"/>
    <w:rsid w:val="00097A8A"/>
    <w:rsid w:val="000B31CB"/>
    <w:rsid w:val="000D2522"/>
    <w:rsid w:val="000D5E5D"/>
    <w:rsid w:val="001175B8"/>
    <w:rsid w:val="001C55F7"/>
    <w:rsid w:val="002D7AE4"/>
    <w:rsid w:val="002F13D3"/>
    <w:rsid w:val="002F4517"/>
    <w:rsid w:val="003450AC"/>
    <w:rsid w:val="00362904"/>
    <w:rsid w:val="00377319"/>
    <w:rsid w:val="003E4012"/>
    <w:rsid w:val="0042719A"/>
    <w:rsid w:val="004D4026"/>
    <w:rsid w:val="004D4917"/>
    <w:rsid w:val="004D5EA6"/>
    <w:rsid w:val="004E2282"/>
    <w:rsid w:val="004F056A"/>
    <w:rsid w:val="00521E09"/>
    <w:rsid w:val="005274CC"/>
    <w:rsid w:val="005A0CD9"/>
    <w:rsid w:val="005C21ED"/>
    <w:rsid w:val="005D48B5"/>
    <w:rsid w:val="005F73D8"/>
    <w:rsid w:val="006117FE"/>
    <w:rsid w:val="006171DE"/>
    <w:rsid w:val="006374DF"/>
    <w:rsid w:val="00646430"/>
    <w:rsid w:val="006A26EA"/>
    <w:rsid w:val="00702DA7"/>
    <w:rsid w:val="0071630A"/>
    <w:rsid w:val="00723167"/>
    <w:rsid w:val="00761689"/>
    <w:rsid w:val="00775E2F"/>
    <w:rsid w:val="00781249"/>
    <w:rsid w:val="00784688"/>
    <w:rsid w:val="007A304D"/>
    <w:rsid w:val="007B0E2E"/>
    <w:rsid w:val="007C30E6"/>
    <w:rsid w:val="00805B29"/>
    <w:rsid w:val="00811612"/>
    <w:rsid w:val="008362FD"/>
    <w:rsid w:val="00850AC9"/>
    <w:rsid w:val="00867036"/>
    <w:rsid w:val="00892A67"/>
    <w:rsid w:val="00913479"/>
    <w:rsid w:val="009326A1"/>
    <w:rsid w:val="00934707"/>
    <w:rsid w:val="009455B4"/>
    <w:rsid w:val="009F0161"/>
    <w:rsid w:val="009F400A"/>
    <w:rsid w:val="00A06568"/>
    <w:rsid w:val="00A2124D"/>
    <w:rsid w:val="00A25251"/>
    <w:rsid w:val="00A41939"/>
    <w:rsid w:val="00A51435"/>
    <w:rsid w:val="00A85A07"/>
    <w:rsid w:val="00AA5F5A"/>
    <w:rsid w:val="00B236D6"/>
    <w:rsid w:val="00B46097"/>
    <w:rsid w:val="00B526ED"/>
    <w:rsid w:val="00B82853"/>
    <w:rsid w:val="00B95F0A"/>
    <w:rsid w:val="00BC5043"/>
    <w:rsid w:val="00C31F06"/>
    <w:rsid w:val="00C527F7"/>
    <w:rsid w:val="00C76DC1"/>
    <w:rsid w:val="00CA20B9"/>
    <w:rsid w:val="00CC37A2"/>
    <w:rsid w:val="00D02597"/>
    <w:rsid w:val="00D02F06"/>
    <w:rsid w:val="00D906F7"/>
    <w:rsid w:val="00DA632F"/>
    <w:rsid w:val="00DC4428"/>
    <w:rsid w:val="00DF7A11"/>
    <w:rsid w:val="00DF7DBE"/>
    <w:rsid w:val="00E00AF5"/>
    <w:rsid w:val="00E8765A"/>
    <w:rsid w:val="00E91452"/>
    <w:rsid w:val="00E95D2F"/>
    <w:rsid w:val="00EC542F"/>
    <w:rsid w:val="00EE0BF9"/>
    <w:rsid w:val="00EF5871"/>
    <w:rsid w:val="00F01B03"/>
    <w:rsid w:val="00F26340"/>
    <w:rsid w:val="00F27810"/>
    <w:rsid w:val="00F74944"/>
    <w:rsid w:val="00F82C0A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477609"/>
  <w15:chartTrackingRefBased/>
  <w15:docId w15:val="{1DD43DCD-5919-4E12-B407-2955A8E0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0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2">
    <w:name w:val="Style2"/>
    <w:uiPriority w:val="1"/>
    <w:rsid w:val="00C76DC1"/>
    <w:rPr>
      <w:rFonts w:ascii="Georgia" w:hAnsi="Georgia"/>
      <w:b/>
    </w:rPr>
  </w:style>
  <w:style w:type="character" w:customStyle="1" w:styleId="Style3">
    <w:name w:val="Style3"/>
    <w:uiPriority w:val="1"/>
    <w:rsid w:val="00C76DC1"/>
    <w:rPr>
      <w:rFonts w:ascii="Georgia" w:hAnsi="Georgia"/>
      <w:sz w:val="24"/>
    </w:rPr>
  </w:style>
  <w:style w:type="character" w:styleId="Emphasis">
    <w:name w:val="Emphasis"/>
    <w:uiPriority w:val="20"/>
    <w:qFormat/>
    <w:rsid w:val="00781249"/>
    <w:rPr>
      <w:i/>
      <w:iCs/>
    </w:rPr>
  </w:style>
  <w:style w:type="character" w:customStyle="1" w:styleId="FooterChar">
    <w:name w:val="Footer Char"/>
    <w:link w:val="Footer"/>
    <w:uiPriority w:val="99"/>
    <w:rsid w:val="00781249"/>
    <w:rPr>
      <w:sz w:val="24"/>
      <w:szCs w:val="24"/>
    </w:rPr>
  </w:style>
  <w:style w:type="paragraph" w:styleId="BalloonText">
    <w:name w:val="Balloon Text"/>
    <w:basedOn w:val="Normal"/>
    <w:link w:val="BalloonTextChar"/>
    <w:rsid w:val="00521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aglecrus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06A8-406B-4881-B4E6-523FA2C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1702</CharactersWithSpaces>
  <SharedDoc>false</SharedDoc>
  <HLinks>
    <vt:vector size="12" baseType="variant"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http://www.eaglecrusher.com/</vt:lpwstr>
      </vt:variant>
      <vt:variant>
        <vt:lpwstr/>
      </vt:variant>
      <vt:variant>
        <vt:i4>4587615</vt:i4>
      </vt:variant>
      <vt:variant>
        <vt:i4>4865</vt:i4>
      </vt:variant>
      <vt:variant>
        <vt:i4>1026</vt:i4>
      </vt:variant>
      <vt:variant>
        <vt:i4>4</vt:i4>
      </vt:variant>
      <vt:variant>
        <vt:lpwstr>http://www.eaglecrusher.com/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Lynn Buckley</cp:lastModifiedBy>
  <cp:revision>3</cp:revision>
  <cp:lastPrinted>2017-09-12T15:01:00Z</cp:lastPrinted>
  <dcterms:created xsi:type="dcterms:W3CDTF">2025-02-27T14:43:00Z</dcterms:created>
  <dcterms:modified xsi:type="dcterms:W3CDTF">2025-02-27T16:09:00Z</dcterms:modified>
</cp:coreProperties>
</file>